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91D" w:rsidRDefault="0092391D" w:rsidP="003A0EB3">
      <w:pPr>
        <w:spacing w:after="0" w:line="480" w:lineRule="auto"/>
        <w:rPr>
          <w:b/>
        </w:rPr>
      </w:pPr>
    </w:p>
    <w:p w:rsidR="0092391D" w:rsidRDefault="0092391D" w:rsidP="003A0EB3">
      <w:pPr>
        <w:spacing w:after="0" w:line="480" w:lineRule="auto"/>
        <w:rPr>
          <w:b/>
        </w:rPr>
      </w:pPr>
    </w:p>
    <w:p w:rsidR="0092391D" w:rsidRDefault="0092391D" w:rsidP="003A0EB3">
      <w:pPr>
        <w:spacing w:after="0" w:line="480" w:lineRule="auto"/>
        <w:rPr>
          <w:b/>
        </w:rPr>
      </w:pPr>
    </w:p>
    <w:p w:rsidR="0092391D" w:rsidRDefault="0092391D" w:rsidP="003A0EB3">
      <w:pPr>
        <w:spacing w:after="0" w:line="480" w:lineRule="auto"/>
        <w:rPr>
          <w:b/>
        </w:rPr>
      </w:pPr>
    </w:p>
    <w:p w:rsidR="0092391D" w:rsidRDefault="0092391D" w:rsidP="003A0EB3">
      <w:pPr>
        <w:spacing w:after="0" w:line="480" w:lineRule="auto"/>
        <w:rPr>
          <w:b/>
        </w:rPr>
      </w:pPr>
    </w:p>
    <w:p w:rsidR="0092391D" w:rsidRDefault="0092391D" w:rsidP="003A0EB3">
      <w:pPr>
        <w:spacing w:after="0" w:line="480" w:lineRule="auto"/>
        <w:rPr>
          <w:b/>
        </w:rPr>
      </w:pPr>
    </w:p>
    <w:p w:rsidR="0092391D" w:rsidRDefault="0092391D" w:rsidP="003A0EB3">
      <w:pPr>
        <w:spacing w:after="0" w:line="480" w:lineRule="auto"/>
        <w:rPr>
          <w:b/>
        </w:rPr>
      </w:pPr>
    </w:p>
    <w:p w:rsidR="0092391D" w:rsidRDefault="0092391D" w:rsidP="003A0EB3">
      <w:pPr>
        <w:spacing w:after="0" w:line="480" w:lineRule="auto"/>
        <w:rPr>
          <w:b/>
        </w:rPr>
      </w:pPr>
    </w:p>
    <w:p w:rsidR="0092391D" w:rsidRPr="0092391D" w:rsidRDefault="0092391D" w:rsidP="0092391D">
      <w:pPr>
        <w:spacing w:after="0" w:line="480" w:lineRule="auto"/>
        <w:jc w:val="center"/>
        <w:rPr>
          <w:rFonts w:ascii="Times New Roman" w:hAnsi="Times New Roman" w:cs="Times New Roman"/>
          <w:sz w:val="24"/>
          <w:szCs w:val="24"/>
        </w:rPr>
      </w:pPr>
      <w:r w:rsidRPr="0092391D">
        <w:rPr>
          <w:rFonts w:ascii="Times New Roman" w:hAnsi="Times New Roman" w:cs="Times New Roman"/>
          <w:sz w:val="24"/>
          <w:szCs w:val="24"/>
        </w:rPr>
        <w:t>Abnormality</w:t>
      </w:r>
    </w:p>
    <w:p w:rsidR="0092391D" w:rsidRPr="0092391D" w:rsidRDefault="0092391D" w:rsidP="0092391D">
      <w:pPr>
        <w:spacing w:after="0" w:line="480" w:lineRule="auto"/>
        <w:jc w:val="center"/>
        <w:rPr>
          <w:rFonts w:ascii="Times New Roman" w:hAnsi="Times New Roman" w:cs="Times New Roman"/>
          <w:sz w:val="24"/>
          <w:szCs w:val="24"/>
        </w:rPr>
      </w:pPr>
      <w:r w:rsidRPr="0092391D">
        <w:rPr>
          <w:rFonts w:ascii="Times New Roman" w:hAnsi="Times New Roman" w:cs="Times New Roman"/>
          <w:sz w:val="24"/>
          <w:szCs w:val="24"/>
        </w:rPr>
        <w:t>Institution Affiliate</w:t>
      </w:r>
    </w:p>
    <w:p w:rsidR="0092391D" w:rsidRPr="0092391D" w:rsidRDefault="0092391D" w:rsidP="0092391D">
      <w:pPr>
        <w:spacing w:after="0" w:line="480" w:lineRule="auto"/>
        <w:jc w:val="center"/>
        <w:rPr>
          <w:rFonts w:ascii="Times New Roman" w:hAnsi="Times New Roman" w:cs="Times New Roman"/>
          <w:sz w:val="24"/>
          <w:szCs w:val="24"/>
        </w:rPr>
      </w:pPr>
      <w:r w:rsidRPr="0092391D">
        <w:rPr>
          <w:rFonts w:ascii="Times New Roman" w:hAnsi="Times New Roman" w:cs="Times New Roman"/>
          <w:sz w:val="24"/>
          <w:szCs w:val="24"/>
        </w:rPr>
        <w:t>Name</w:t>
      </w:r>
    </w:p>
    <w:p w:rsidR="0092391D" w:rsidRPr="0092391D" w:rsidRDefault="0092391D" w:rsidP="0092391D">
      <w:pPr>
        <w:spacing w:after="0" w:line="480" w:lineRule="auto"/>
        <w:jc w:val="center"/>
        <w:rPr>
          <w:rFonts w:ascii="Times New Roman" w:hAnsi="Times New Roman" w:cs="Times New Roman"/>
          <w:sz w:val="24"/>
          <w:szCs w:val="24"/>
        </w:rPr>
      </w:pPr>
      <w:r w:rsidRPr="0092391D">
        <w:rPr>
          <w:rFonts w:ascii="Times New Roman" w:hAnsi="Times New Roman" w:cs="Times New Roman"/>
          <w:sz w:val="24"/>
          <w:szCs w:val="24"/>
        </w:rPr>
        <w:t>Course</w:t>
      </w:r>
    </w:p>
    <w:p w:rsidR="0092391D" w:rsidRPr="0092391D" w:rsidRDefault="0092391D" w:rsidP="0092391D">
      <w:pPr>
        <w:spacing w:after="0" w:line="480" w:lineRule="auto"/>
        <w:jc w:val="center"/>
        <w:rPr>
          <w:rFonts w:ascii="Times New Roman" w:hAnsi="Times New Roman" w:cs="Times New Roman"/>
          <w:sz w:val="24"/>
          <w:szCs w:val="24"/>
        </w:rPr>
      </w:pPr>
      <w:r w:rsidRPr="0092391D">
        <w:rPr>
          <w:rFonts w:ascii="Times New Roman" w:hAnsi="Times New Roman" w:cs="Times New Roman"/>
          <w:sz w:val="24"/>
          <w:szCs w:val="24"/>
        </w:rPr>
        <w:t>Date</w:t>
      </w:r>
    </w:p>
    <w:p w:rsidR="0092391D" w:rsidRPr="0092391D" w:rsidRDefault="0092391D" w:rsidP="0092391D">
      <w:pPr>
        <w:spacing w:after="0" w:line="480" w:lineRule="auto"/>
        <w:rPr>
          <w:rFonts w:ascii="Times New Roman" w:hAnsi="Times New Roman" w:cs="Times New Roman"/>
          <w:sz w:val="24"/>
          <w:szCs w:val="24"/>
        </w:rPr>
      </w:pPr>
    </w:p>
    <w:p w:rsidR="0092391D" w:rsidRDefault="0092391D" w:rsidP="003A0EB3">
      <w:pPr>
        <w:spacing w:after="0" w:line="480" w:lineRule="auto"/>
        <w:rPr>
          <w:b/>
        </w:rPr>
      </w:pPr>
    </w:p>
    <w:p w:rsidR="0092391D" w:rsidRDefault="0092391D" w:rsidP="003A0EB3">
      <w:pPr>
        <w:spacing w:after="0" w:line="480" w:lineRule="auto"/>
        <w:rPr>
          <w:b/>
        </w:rPr>
      </w:pPr>
    </w:p>
    <w:p w:rsidR="0092391D" w:rsidRDefault="0092391D" w:rsidP="003A0EB3">
      <w:pPr>
        <w:spacing w:after="0" w:line="480" w:lineRule="auto"/>
        <w:rPr>
          <w:b/>
        </w:rPr>
      </w:pPr>
    </w:p>
    <w:p w:rsidR="0092391D" w:rsidRDefault="0092391D" w:rsidP="003A0EB3">
      <w:pPr>
        <w:spacing w:after="0" w:line="480" w:lineRule="auto"/>
        <w:rPr>
          <w:b/>
        </w:rPr>
      </w:pPr>
    </w:p>
    <w:p w:rsidR="0092391D" w:rsidRDefault="0092391D" w:rsidP="003A0EB3">
      <w:pPr>
        <w:spacing w:after="0" w:line="480" w:lineRule="auto"/>
        <w:rPr>
          <w:b/>
        </w:rPr>
      </w:pPr>
    </w:p>
    <w:p w:rsidR="0092391D" w:rsidRDefault="0092391D" w:rsidP="003A0EB3">
      <w:pPr>
        <w:spacing w:after="0" w:line="480" w:lineRule="auto"/>
        <w:rPr>
          <w:b/>
        </w:rPr>
      </w:pPr>
    </w:p>
    <w:p w:rsidR="0092391D" w:rsidRDefault="0092391D" w:rsidP="003A0EB3">
      <w:pPr>
        <w:spacing w:after="0" w:line="480" w:lineRule="auto"/>
        <w:rPr>
          <w:b/>
        </w:rPr>
      </w:pPr>
    </w:p>
    <w:p w:rsidR="0092391D" w:rsidRDefault="0092391D" w:rsidP="003A0EB3">
      <w:pPr>
        <w:spacing w:after="0" w:line="480" w:lineRule="auto"/>
        <w:rPr>
          <w:b/>
        </w:rPr>
      </w:pPr>
    </w:p>
    <w:p w:rsidR="0092391D" w:rsidRDefault="0092391D" w:rsidP="003A0EB3">
      <w:pPr>
        <w:spacing w:after="0" w:line="480" w:lineRule="auto"/>
        <w:rPr>
          <w:b/>
        </w:rPr>
      </w:pPr>
    </w:p>
    <w:p w:rsidR="0092391D" w:rsidRDefault="0092391D" w:rsidP="003A0EB3">
      <w:pPr>
        <w:spacing w:after="0" w:line="480" w:lineRule="auto"/>
        <w:rPr>
          <w:b/>
        </w:rPr>
      </w:pPr>
    </w:p>
    <w:p w:rsidR="003A0EB3" w:rsidRPr="003A0EB3" w:rsidRDefault="003A0EB3" w:rsidP="003A0EB3">
      <w:pPr>
        <w:pStyle w:val="NormalWeb"/>
        <w:numPr>
          <w:ilvl w:val="0"/>
          <w:numId w:val="1"/>
        </w:numPr>
        <w:spacing w:before="0" w:beforeAutospacing="0" w:after="0" w:afterAutospacing="0" w:line="480" w:lineRule="auto"/>
        <w:rPr>
          <w:rStyle w:val="Strong"/>
          <w:b w:val="0"/>
        </w:rPr>
      </w:pPr>
      <w:r w:rsidRPr="003A0EB3">
        <w:rPr>
          <w:b/>
        </w:rPr>
        <w:lastRenderedPageBreak/>
        <w:t>Discussion on the 3 criteria used to define "abnormality</w:t>
      </w:r>
    </w:p>
    <w:p w:rsidR="007E7B77" w:rsidRPr="003A0EB3" w:rsidRDefault="007E7B77" w:rsidP="003A0EB3">
      <w:pPr>
        <w:pStyle w:val="NormalWeb"/>
        <w:spacing w:before="0" w:beforeAutospacing="0" w:after="0" w:afterAutospacing="0" w:line="480" w:lineRule="auto"/>
        <w:ind w:firstLine="360"/>
      </w:pPr>
      <w:r w:rsidRPr="003A0EB3">
        <w:rPr>
          <w:rStyle w:val="Strong"/>
          <w:b w:val="0"/>
        </w:rPr>
        <w:t>Abnormal behavior is defined as the type of behavior that deviates from moral and cultural standards in society. Normally in every society, cultural and moral values are used to set standards of types of behaviors that are acceptable. Any behavior that deviates from these moral and cultural set standards is considered abnormal. Psychologists from all over the world have identified four general criteria that can be used to identify abnormal behavior however, for the sake of this paper, only three criteria will be discussed in detail. </w:t>
      </w:r>
    </w:p>
    <w:p w:rsidR="007E7B77" w:rsidRPr="003A0EB3" w:rsidRDefault="007E7B77" w:rsidP="003A0EB3">
      <w:pPr>
        <w:pStyle w:val="NormalWeb"/>
        <w:spacing w:before="0" w:beforeAutospacing="0" w:after="0" w:afterAutospacing="0" w:line="480" w:lineRule="auto"/>
        <w:ind w:firstLine="360"/>
      </w:pPr>
      <w:r w:rsidRPr="003A0EB3">
        <w:rPr>
          <w:rStyle w:val="Strong"/>
          <w:b w:val="0"/>
        </w:rPr>
        <w:t>One of these criteria is a violation of social norms. As mentioned before, culture plays a critical part in determining the behavior that is considered normal in society. Every society outlined behaviors that are considered normal and people who adhere to those types of behaviors are considered normal. This is so because behaviors that are considered normal in society tend to uphold the moral standards and respect human dignity in society</w:t>
      </w:r>
      <w:sdt>
        <w:sdtPr>
          <w:rPr>
            <w:rStyle w:val="Strong"/>
            <w:b w:val="0"/>
          </w:rPr>
          <w:id w:val="1097832439"/>
          <w:citation/>
        </w:sdtPr>
        <w:sdtEndPr>
          <w:rPr>
            <w:rStyle w:val="Strong"/>
          </w:rPr>
        </w:sdtEndPr>
        <w:sdtContent>
          <w:r w:rsidR="003A0EB3" w:rsidRPr="003A0EB3">
            <w:rPr>
              <w:rStyle w:val="Strong"/>
              <w:b w:val="0"/>
            </w:rPr>
            <w:fldChar w:fldCharType="begin"/>
          </w:r>
          <w:r w:rsidR="003A0EB3" w:rsidRPr="003A0EB3">
            <w:rPr>
              <w:rStyle w:val="Strong"/>
              <w:b w:val="0"/>
            </w:rPr>
            <w:instrText xml:space="preserve"> CITATION Hol14 \l 1033 </w:instrText>
          </w:r>
          <w:r w:rsidR="003A0EB3" w:rsidRPr="003A0EB3">
            <w:rPr>
              <w:rStyle w:val="Strong"/>
              <w:b w:val="0"/>
            </w:rPr>
            <w:fldChar w:fldCharType="separate"/>
          </w:r>
          <w:r w:rsidR="003A0EB3" w:rsidRPr="003A0EB3">
            <w:rPr>
              <w:rStyle w:val="Strong"/>
              <w:b w:val="0"/>
              <w:noProof/>
            </w:rPr>
            <w:t xml:space="preserve"> </w:t>
          </w:r>
          <w:r w:rsidR="003A0EB3" w:rsidRPr="003A0EB3">
            <w:rPr>
              <w:noProof/>
            </w:rPr>
            <w:t>(Holtbernd et al., 2014)</w:t>
          </w:r>
          <w:r w:rsidR="003A0EB3" w:rsidRPr="003A0EB3">
            <w:rPr>
              <w:rStyle w:val="Strong"/>
              <w:b w:val="0"/>
            </w:rPr>
            <w:fldChar w:fldCharType="end"/>
          </w:r>
        </w:sdtContent>
      </w:sdt>
      <w:r w:rsidRPr="003A0EB3">
        <w:rPr>
          <w:rStyle w:val="Strong"/>
          <w:b w:val="0"/>
        </w:rPr>
        <w:t>. On the other hand, those people who deviate from normal behaviors are considered abnormal. This is so because abnormal behaviors tend to violet cultural practices and human rights. For example, a person who takes the life of another person intentionally is considered abnormal while that person that preserves and respects other people’s right to life is considered normal. This is so because morally, life is sacred and its only God who gives life that can take it. Therefore, it’s morally wrong and abnormal for a person to engage in behavior that takes another person’s life. Also, age plays a crucial role in normalizing behavior in society. This is so there are behaviors that are socially accepted when done by children but not by older people. For example, an old man removing all his clothes in public is considered to be abnormal but a child running naked in public is considered normal. </w:t>
      </w:r>
    </w:p>
    <w:p w:rsidR="007E7B77" w:rsidRPr="003A0EB3" w:rsidRDefault="007E7B77" w:rsidP="003A0EB3">
      <w:pPr>
        <w:pStyle w:val="NormalWeb"/>
        <w:spacing w:before="0" w:beforeAutospacing="0" w:after="0" w:afterAutospacing="0" w:line="480" w:lineRule="auto"/>
        <w:ind w:firstLine="720"/>
      </w:pPr>
      <w:r w:rsidRPr="003A0EB3">
        <w:rPr>
          <w:rStyle w:val="Strong"/>
          <w:b w:val="0"/>
        </w:rPr>
        <w:lastRenderedPageBreak/>
        <w:t>Statistical rarity is another criterion that psychologists have used to define abnormality. Various scientists over the years have come with different methods of rating the cognitive abilities of human beings through intelligence testing. Most of these scientists seem to agree that “the deviation IQ” method is the best method of testing the intelligence of human beings. Using this method, psychologists have classified the cognitive abilities of human beings into four IQ scores. The first category is the superior category that is marked by the IQ score of 121 to 130. The second category is high average which is marked by the IQ score of 111 to 120. The third category is the average category which is marked by an IQ score of 90 to 110 and the fourth category is the low average which is market by IQ score of 80</w:t>
      </w:r>
      <w:r w:rsidR="003A0EB3" w:rsidRPr="003A0EB3">
        <w:rPr>
          <w:rStyle w:val="Strong"/>
          <w:b w:val="0"/>
        </w:rPr>
        <w:t xml:space="preserve"> to 89. According to </w:t>
      </w:r>
      <w:sdt>
        <w:sdtPr>
          <w:rPr>
            <w:rStyle w:val="Strong"/>
            <w:b w:val="0"/>
          </w:rPr>
          <w:id w:val="1121191421"/>
          <w:citation/>
        </w:sdtPr>
        <w:sdtEndPr>
          <w:rPr>
            <w:rStyle w:val="Strong"/>
          </w:rPr>
        </w:sdtEndPr>
        <w:sdtContent>
          <w:r w:rsidR="003A0EB3" w:rsidRPr="003A0EB3">
            <w:rPr>
              <w:rStyle w:val="Strong"/>
              <w:b w:val="0"/>
            </w:rPr>
            <w:fldChar w:fldCharType="begin"/>
          </w:r>
          <w:r w:rsidR="003A0EB3" w:rsidRPr="003A0EB3">
            <w:rPr>
              <w:rStyle w:val="Strong"/>
              <w:b w:val="0"/>
            </w:rPr>
            <w:instrText xml:space="preserve"> CITATION Hol14 \l 1033 </w:instrText>
          </w:r>
          <w:r w:rsidR="003A0EB3" w:rsidRPr="003A0EB3">
            <w:rPr>
              <w:rStyle w:val="Strong"/>
              <w:b w:val="0"/>
            </w:rPr>
            <w:fldChar w:fldCharType="separate"/>
          </w:r>
          <w:r w:rsidR="003A0EB3" w:rsidRPr="003A0EB3">
            <w:rPr>
              <w:noProof/>
            </w:rPr>
            <w:t>(Holtbernd et al., 2014)</w:t>
          </w:r>
          <w:r w:rsidR="003A0EB3" w:rsidRPr="003A0EB3">
            <w:rPr>
              <w:rStyle w:val="Strong"/>
              <w:b w:val="0"/>
            </w:rPr>
            <w:fldChar w:fldCharType="end"/>
          </w:r>
        </w:sdtContent>
      </w:sdt>
      <w:r w:rsidRPr="003A0EB3">
        <w:rPr>
          <w:rStyle w:val="Strong"/>
          <w:b w:val="0"/>
        </w:rPr>
        <w:t xml:space="preserve"> even though very few human beings fall in the superior and high average category, the cognitive abilities of all human beings should be above average category. Psychologists have used this classification to define abnormality by stipulating that those human beings with the cognitive ability that falls below average are very few and are considered abnormal because most often they have cognitive problems such as mental retardation that is not common among people of high IQ. </w:t>
      </w:r>
    </w:p>
    <w:p w:rsidR="007E7B77" w:rsidRPr="003A0EB3" w:rsidRDefault="007E7B77" w:rsidP="003A0EB3">
      <w:pPr>
        <w:pStyle w:val="NormalWeb"/>
        <w:spacing w:before="0" w:beforeAutospacing="0" w:after="0" w:afterAutospacing="0" w:line="480" w:lineRule="auto"/>
        <w:ind w:firstLine="720"/>
      </w:pPr>
      <w:r w:rsidRPr="003A0EB3">
        <w:rPr>
          <w:rStyle w:val="Strong"/>
          <w:b w:val="0"/>
        </w:rPr>
        <w:t>The third criterion that psychologists have used is maladaptive behavior. By definition, maladaptive behaviors are said to be those behaviors that have the potential of hurting an individual and those around him</w:t>
      </w:r>
      <w:sdt>
        <w:sdtPr>
          <w:rPr>
            <w:rStyle w:val="Strong"/>
            <w:b w:val="0"/>
          </w:rPr>
          <w:id w:val="1134453346"/>
          <w:citation/>
        </w:sdtPr>
        <w:sdtEndPr>
          <w:rPr>
            <w:rStyle w:val="Strong"/>
          </w:rPr>
        </w:sdtEndPr>
        <w:sdtContent>
          <w:r w:rsidR="003A0EB3" w:rsidRPr="003A0EB3">
            <w:rPr>
              <w:rStyle w:val="Strong"/>
              <w:b w:val="0"/>
            </w:rPr>
            <w:fldChar w:fldCharType="begin"/>
          </w:r>
          <w:r w:rsidR="003A0EB3" w:rsidRPr="003A0EB3">
            <w:rPr>
              <w:rStyle w:val="Strong"/>
              <w:b w:val="0"/>
            </w:rPr>
            <w:instrText xml:space="preserve"> CITATION Sue15 \l 1033 </w:instrText>
          </w:r>
          <w:r w:rsidR="003A0EB3" w:rsidRPr="003A0EB3">
            <w:rPr>
              <w:rStyle w:val="Strong"/>
              <w:b w:val="0"/>
            </w:rPr>
            <w:fldChar w:fldCharType="separate"/>
          </w:r>
          <w:r w:rsidR="003A0EB3" w:rsidRPr="003A0EB3">
            <w:rPr>
              <w:rStyle w:val="Strong"/>
              <w:b w:val="0"/>
              <w:noProof/>
            </w:rPr>
            <w:t xml:space="preserve"> </w:t>
          </w:r>
          <w:r w:rsidR="003A0EB3" w:rsidRPr="003A0EB3">
            <w:rPr>
              <w:noProof/>
            </w:rPr>
            <w:t>(Sue et al., 2015)</w:t>
          </w:r>
          <w:r w:rsidR="003A0EB3" w:rsidRPr="003A0EB3">
            <w:rPr>
              <w:rStyle w:val="Strong"/>
              <w:b w:val="0"/>
            </w:rPr>
            <w:fldChar w:fldCharType="end"/>
          </w:r>
        </w:sdtContent>
      </w:sdt>
      <w:r w:rsidRPr="003A0EB3">
        <w:rPr>
          <w:rStyle w:val="Strong"/>
          <w:b w:val="0"/>
        </w:rPr>
        <w:t xml:space="preserve">. For example, people who have recently lost their jobs are known to be struggling to adapt to a new life that is characterized by low income. Those kinds of people have been reported to be undergoing emotional harm because they are stressed with their new life without the fancy things they used to enjoy while working. Also, their families are known to suffer social harm especially if the person who has lost the job was </w:t>
      </w:r>
      <w:r w:rsidRPr="003A0EB3">
        <w:rPr>
          <w:rStyle w:val="Strong"/>
          <w:b w:val="0"/>
        </w:rPr>
        <w:lastRenderedPageBreak/>
        <w:t>the breadwinner in the family. As a result of their susceptibility to harm, psychologists have classified such kind of people as abnormal in society. </w:t>
      </w:r>
    </w:p>
    <w:p w:rsidR="003A0EB3" w:rsidRPr="003A0EB3" w:rsidRDefault="003A0EB3" w:rsidP="003A0EB3">
      <w:pPr>
        <w:pStyle w:val="NormalWeb"/>
        <w:spacing w:before="0" w:beforeAutospacing="0" w:after="0" w:afterAutospacing="0" w:line="480" w:lineRule="auto"/>
        <w:jc w:val="center"/>
        <w:rPr>
          <w:rStyle w:val="Strong"/>
          <w:b w:val="0"/>
        </w:rPr>
      </w:pPr>
      <w:r w:rsidRPr="003A0EB3">
        <w:rPr>
          <w:b/>
        </w:rPr>
        <w:t>Comment on whether "subjectivity" has a role when determining abnormality or a psychological disorder</w:t>
      </w:r>
    </w:p>
    <w:p w:rsidR="007E7B77" w:rsidRPr="003A0EB3" w:rsidRDefault="007E7B77" w:rsidP="003A0EB3">
      <w:pPr>
        <w:pStyle w:val="NormalWeb"/>
        <w:spacing w:before="0" w:beforeAutospacing="0" w:after="0" w:afterAutospacing="0" w:line="480" w:lineRule="auto"/>
        <w:ind w:firstLine="720"/>
      </w:pPr>
      <w:r w:rsidRPr="003A0EB3">
        <w:rPr>
          <w:rStyle w:val="Strong"/>
          <w:b w:val="0"/>
        </w:rPr>
        <w:t>Yes, I agree with the fact that the subjectivity of the clinicians plays a huge role in determining abnormal behavior. This is so because unlike physical illness which is readily understood through laboratory tests and by characteristics such as the body becomes weak, a mental illness that affects behavior is something different. Normally, a mental illness which is also called emotional illness is characterized by disturbances of a person’s behavior, thinking, and feelings and because of that, they are said not to be readily corresponding with physical impairments that seem aberrant of the expression of the mind. Furthermore, it’s believed that mental illnesses that affect behavior are elusive because they seem to manifest by only how people think and behave. Based on this description, it’s evident that abnormal behaviors are complex and that there are no standard ways that can be employed to determine abnormal behaviors. That is why the subjectivity of the clinicians play a critical role in determining these behaviors. </w:t>
      </w:r>
    </w:p>
    <w:p w:rsidR="007E7B77" w:rsidRDefault="007E7B77" w:rsidP="003A0EB3">
      <w:pPr>
        <w:pStyle w:val="NormalWeb"/>
        <w:spacing w:before="0" w:beforeAutospacing="0" w:after="0" w:afterAutospacing="0" w:line="480" w:lineRule="auto"/>
      </w:pPr>
    </w:p>
    <w:p w:rsidR="003A0EB3" w:rsidRDefault="003A0EB3" w:rsidP="003A0EB3">
      <w:pPr>
        <w:pStyle w:val="NormalWeb"/>
        <w:spacing w:before="0" w:beforeAutospacing="0" w:after="0" w:afterAutospacing="0" w:line="480" w:lineRule="auto"/>
      </w:pPr>
    </w:p>
    <w:p w:rsidR="003A0EB3" w:rsidRDefault="003A0EB3" w:rsidP="003A0EB3">
      <w:pPr>
        <w:pStyle w:val="NormalWeb"/>
        <w:spacing w:before="0" w:beforeAutospacing="0" w:after="0" w:afterAutospacing="0" w:line="480" w:lineRule="auto"/>
      </w:pPr>
    </w:p>
    <w:p w:rsidR="003A0EB3" w:rsidRDefault="003A0EB3" w:rsidP="003A0EB3">
      <w:pPr>
        <w:pStyle w:val="NormalWeb"/>
        <w:spacing w:before="0" w:beforeAutospacing="0" w:after="0" w:afterAutospacing="0" w:line="480" w:lineRule="auto"/>
      </w:pPr>
    </w:p>
    <w:p w:rsidR="003A0EB3" w:rsidRDefault="003A0EB3" w:rsidP="003A0EB3">
      <w:pPr>
        <w:pStyle w:val="NormalWeb"/>
        <w:spacing w:before="0" w:beforeAutospacing="0" w:after="0" w:afterAutospacing="0" w:line="480" w:lineRule="auto"/>
      </w:pPr>
    </w:p>
    <w:p w:rsidR="003A0EB3" w:rsidRPr="003A0EB3" w:rsidRDefault="003A0EB3" w:rsidP="003A0EB3">
      <w:pPr>
        <w:pStyle w:val="NormalWeb"/>
        <w:spacing w:before="0" w:beforeAutospacing="0" w:after="0" w:afterAutospacing="0" w:line="480" w:lineRule="auto"/>
      </w:pPr>
    </w:p>
    <w:p w:rsidR="007E7B77" w:rsidRPr="003A0EB3" w:rsidRDefault="007E7B77" w:rsidP="003A0EB3">
      <w:pPr>
        <w:pStyle w:val="NormalWeb"/>
        <w:spacing w:before="0" w:beforeAutospacing="0" w:after="0" w:afterAutospacing="0" w:line="480" w:lineRule="auto"/>
      </w:pPr>
    </w:p>
    <w:p w:rsidR="008626E0" w:rsidRPr="003A0EB3" w:rsidRDefault="007E7B77" w:rsidP="003A0EB3">
      <w:pPr>
        <w:spacing w:line="480" w:lineRule="auto"/>
        <w:jc w:val="center"/>
        <w:rPr>
          <w:rFonts w:ascii="Times New Roman" w:hAnsi="Times New Roman" w:cs="Times New Roman"/>
          <w:sz w:val="24"/>
          <w:szCs w:val="24"/>
        </w:rPr>
      </w:pPr>
      <w:r w:rsidRPr="003A0EB3">
        <w:rPr>
          <w:rFonts w:ascii="Times New Roman" w:hAnsi="Times New Roman" w:cs="Times New Roman"/>
          <w:sz w:val="24"/>
          <w:szCs w:val="24"/>
        </w:rPr>
        <w:lastRenderedPageBreak/>
        <w:t>Reference</w:t>
      </w:r>
      <w:r w:rsidR="00B46686">
        <w:rPr>
          <w:rFonts w:ascii="Times New Roman" w:hAnsi="Times New Roman" w:cs="Times New Roman"/>
          <w:sz w:val="24"/>
          <w:szCs w:val="24"/>
        </w:rPr>
        <w:t>s</w:t>
      </w:r>
      <w:bookmarkStart w:id="0" w:name="_GoBack"/>
      <w:bookmarkEnd w:id="0"/>
    </w:p>
    <w:p w:rsidR="003A0EB3" w:rsidRPr="003A0EB3" w:rsidRDefault="003A0EB3" w:rsidP="003A0EB3">
      <w:pPr>
        <w:spacing w:line="480" w:lineRule="auto"/>
        <w:ind w:left="720" w:hanging="720"/>
        <w:rPr>
          <w:rFonts w:ascii="Times New Roman" w:hAnsi="Times New Roman" w:cs="Times New Roman"/>
          <w:sz w:val="24"/>
          <w:szCs w:val="24"/>
          <w:shd w:val="clear" w:color="auto" w:fill="FFFFFF"/>
        </w:rPr>
      </w:pPr>
      <w:proofErr w:type="spellStart"/>
      <w:r w:rsidRPr="003A0EB3">
        <w:rPr>
          <w:rFonts w:ascii="Times New Roman" w:hAnsi="Times New Roman" w:cs="Times New Roman"/>
          <w:sz w:val="24"/>
          <w:szCs w:val="24"/>
          <w:shd w:val="clear" w:color="auto" w:fill="FFFFFF"/>
        </w:rPr>
        <w:t>Holtbernd</w:t>
      </w:r>
      <w:proofErr w:type="spellEnd"/>
      <w:r w:rsidRPr="003A0EB3">
        <w:rPr>
          <w:rFonts w:ascii="Times New Roman" w:hAnsi="Times New Roman" w:cs="Times New Roman"/>
          <w:sz w:val="24"/>
          <w:szCs w:val="24"/>
          <w:shd w:val="clear" w:color="auto" w:fill="FFFFFF"/>
        </w:rPr>
        <w:t xml:space="preserve">, F., Gagnon, J. F., </w:t>
      </w:r>
      <w:proofErr w:type="spellStart"/>
      <w:r w:rsidRPr="003A0EB3">
        <w:rPr>
          <w:rFonts w:ascii="Times New Roman" w:hAnsi="Times New Roman" w:cs="Times New Roman"/>
          <w:sz w:val="24"/>
          <w:szCs w:val="24"/>
          <w:shd w:val="clear" w:color="auto" w:fill="FFFFFF"/>
        </w:rPr>
        <w:t>Postuma</w:t>
      </w:r>
      <w:proofErr w:type="spellEnd"/>
      <w:r w:rsidRPr="003A0EB3">
        <w:rPr>
          <w:rFonts w:ascii="Times New Roman" w:hAnsi="Times New Roman" w:cs="Times New Roman"/>
          <w:sz w:val="24"/>
          <w:szCs w:val="24"/>
          <w:shd w:val="clear" w:color="auto" w:fill="FFFFFF"/>
        </w:rPr>
        <w:t xml:space="preserve">, R. B., Ma, Y., Tang, C. C., </w:t>
      </w:r>
      <w:proofErr w:type="spellStart"/>
      <w:r w:rsidRPr="003A0EB3">
        <w:rPr>
          <w:rFonts w:ascii="Times New Roman" w:hAnsi="Times New Roman" w:cs="Times New Roman"/>
          <w:sz w:val="24"/>
          <w:szCs w:val="24"/>
          <w:shd w:val="clear" w:color="auto" w:fill="FFFFFF"/>
        </w:rPr>
        <w:t>Feigin</w:t>
      </w:r>
      <w:proofErr w:type="spellEnd"/>
      <w:r w:rsidRPr="003A0EB3">
        <w:rPr>
          <w:rFonts w:ascii="Times New Roman" w:hAnsi="Times New Roman" w:cs="Times New Roman"/>
          <w:sz w:val="24"/>
          <w:szCs w:val="24"/>
          <w:shd w:val="clear" w:color="auto" w:fill="FFFFFF"/>
        </w:rPr>
        <w:t>, A</w:t>
      </w:r>
      <w:proofErr w:type="gramStart"/>
      <w:r w:rsidRPr="003A0EB3">
        <w:rPr>
          <w:rFonts w:ascii="Times New Roman" w:hAnsi="Times New Roman" w:cs="Times New Roman"/>
          <w:sz w:val="24"/>
          <w:szCs w:val="24"/>
          <w:shd w:val="clear" w:color="auto" w:fill="FFFFFF"/>
        </w:rPr>
        <w:t>., ...</w:t>
      </w:r>
      <w:proofErr w:type="gramEnd"/>
      <w:r w:rsidRPr="003A0EB3">
        <w:rPr>
          <w:rFonts w:ascii="Times New Roman" w:hAnsi="Times New Roman" w:cs="Times New Roman"/>
          <w:sz w:val="24"/>
          <w:szCs w:val="24"/>
          <w:shd w:val="clear" w:color="auto" w:fill="FFFFFF"/>
        </w:rPr>
        <w:t xml:space="preserve"> &amp; </w:t>
      </w:r>
      <w:proofErr w:type="spellStart"/>
      <w:r w:rsidRPr="003A0EB3">
        <w:rPr>
          <w:rFonts w:ascii="Times New Roman" w:hAnsi="Times New Roman" w:cs="Times New Roman"/>
          <w:sz w:val="24"/>
          <w:szCs w:val="24"/>
          <w:shd w:val="clear" w:color="auto" w:fill="FFFFFF"/>
        </w:rPr>
        <w:t>Montplaisir</w:t>
      </w:r>
      <w:proofErr w:type="spellEnd"/>
      <w:r w:rsidRPr="003A0EB3">
        <w:rPr>
          <w:rFonts w:ascii="Times New Roman" w:hAnsi="Times New Roman" w:cs="Times New Roman"/>
          <w:sz w:val="24"/>
          <w:szCs w:val="24"/>
          <w:shd w:val="clear" w:color="auto" w:fill="FFFFFF"/>
        </w:rPr>
        <w:t>, J. (2014). Abnormal metabolic network activity in REM sleep behavior disorder. </w:t>
      </w:r>
      <w:r w:rsidRPr="003A0EB3">
        <w:rPr>
          <w:rFonts w:ascii="Times New Roman" w:hAnsi="Times New Roman" w:cs="Times New Roman"/>
          <w:i/>
          <w:iCs/>
          <w:sz w:val="24"/>
          <w:szCs w:val="24"/>
          <w:shd w:val="clear" w:color="auto" w:fill="FFFFFF"/>
        </w:rPr>
        <w:t>Neurology</w:t>
      </w:r>
      <w:r w:rsidRPr="003A0EB3">
        <w:rPr>
          <w:rFonts w:ascii="Times New Roman" w:hAnsi="Times New Roman" w:cs="Times New Roman"/>
          <w:sz w:val="24"/>
          <w:szCs w:val="24"/>
          <w:shd w:val="clear" w:color="auto" w:fill="FFFFFF"/>
        </w:rPr>
        <w:t>, </w:t>
      </w:r>
      <w:r w:rsidRPr="003A0EB3">
        <w:rPr>
          <w:rFonts w:ascii="Times New Roman" w:hAnsi="Times New Roman" w:cs="Times New Roman"/>
          <w:i/>
          <w:iCs/>
          <w:sz w:val="24"/>
          <w:szCs w:val="24"/>
          <w:shd w:val="clear" w:color="auto" w:fill="FFFFFF"/>
        </w:rPr>
        <w:t>82</w:t>
      </w:r>
      <w:r w:rsidRPr="003A0EB3">
        <w:rPr>
          <w:rFonts w:ascii="Times New Roman" w:hAnsi="Times New Roman" w:cs="Times New Roman"/>
          <w:sz w:val="24"/>
          <w:szCs w:val="24"/>
          <w:shd w:val="clear" w:color="auto" w:fill="FFFFFF"/>
        </w:rPr>
        <w:t>(7), 620-627.</w:t>
      </w:r>
    </w:p>
    <w:p w:rsidR="007E7B77" w:rsidRPr="003A0EB3" w:rsidRDefault="007E7B77" w:rsidP="003A0EB3">
      <w:pPr>
        <w:spacing w:line="480" w:lineRule="auto"/>
        <w:ind w:left="720" w:hanging="720"/>
        <w:rPr>
          <w:rFonts w:ascii="Times New Roman" w:hAnsi="Times New Roman" w:cs="Times New Roman"/>
          <w:sz w:val="24"/>
          <w:szCs w:val="24"/>
        </w:rPr>
      </w:pPr>
      <w:r w:rsidRPr="003A0EB3">
        <w:rPr>
          <w:rFonts w:ascii="Times New Roman" w:hAnsi="Times New Roman" w:cs="Times New Roman"/>
          <w:sz w:val="24"/>
          <w:szCs w:val="24"/>
          <w:shd w:val="clear" w:color="auto" w:fill="FFFFFF"/>
        </w:rPr>
        <w:t>Sue, D., Sue, D. W., Sue, S., &amp; Sue, D. M. (2015). </w:t>
      </w:r>
      <w:r w:rsidRPr="003A0EB3">
        <w:rPr>
          <w:rFonts w:ascii="Times New Roman" w:hAnsi="Times New Roman" w:cs="Times New Roman"/>
          <w:i/>
          <w:iCs/>
          <w:sz w:val="24"/>
          <w:szCs w:val="24"/>
          <w:shd w:val="clear" w:color="auto" w:fill="FFFFFF"/>
        </w:rPr>
        <w:t>Understanding abnormal behavior</w:t>
      </w:r>
      <w:r w:rsidRPr="003A0EB3">
        <w:rPr>
          <w:rFonts w:ascii="Times New Roman" w:hAnsi="Times New Roman" w:cs="Times New Roman"/>
          <w:sz w:val="24"/>
          <w:szCs w:val="24"/>
          <w:shd w:val="clear" w:color="auto" w:fill="FFFFFF"/>
        </w:rPr>
        <w:t xml:space="preserve">. </w:t>
      </w:r>
      <w:proofErr w:type="spellStart"/>
      <w:r w:rsidRPr="003A0EB3">
        <w:rPr>
          <w:rFonts w:ascii="Times New Roman" w:hAnsi="Times New Roman" w:cs="Times New Roman"/>
          <w:sz w:val="24"/>
          <w:szCs w:val="24"/>
          <w:shd w:val="clear" w:color="auto" w:fill="FFFFFF"/>
        </w:rPr>
        <w:t>Cengage</w:t>
      </w:r>
      <w:proofErr w:type="spellEnd"/>
      <w:r w:rsidRPr="003A0EB3">
        <w:rPr>
          <w:rFonts w:ascii="Times New Roman" w:hAnsi="Times New Roman" w:cs="Times New Roman"/>
          <w:sz w:val="24"/>
          <w:szCs w:val="24"/>
          <w:shd w:val="clear" w:color="auto" w:fill="FFFFFF"/>
        </w:rPr>
        <w:t xml:space="preserve"> Learning.</w:t>
      </w:r>
    </w:p>
    <w:sectPr w:rsidR="007E7B77" w:rsidRPr="003A0EB3" w:rsidSect="0092391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282" w:rsidRDefault="00347282" w:rsidP="0092391D">
      <w:pPr>
        <w:spacing w:after="0" w:line="240" w:lineRule="auto"/>
      </w:pPr>
      <w:r>
        <w:separator/>
      </w:r>
    </w:p>
  </w:endnote>
  <w:endnote w:type="continuationSeparator" w:id="0">
    <w:p w:rsidR="00347282" w:rsidRDefault="00347282" w:rsidP="0092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282" w:rsidRDefault="00347282" w:rsidP="0092391D">
      <w:pPr>
        <w:spacing w:after="0" w:line="240" w:lineRule="auto"/>
      </w:pPr>
      <w:r>
        <w:separator/>
      </w:r>
    </w:p>
  </w:footnote>
  <w:footnote w:type="continuationSeparator" w:id="0">
    <w:p w:rsidR="00347282" w:rsidRDefault="00347282" w:rsidP="009239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91D" w:rsidRDefault="0092391D" w:rsidP="0092391D">
    <w:pPr>
      <w:pStyle w:val="Header"/>
    </w:pPr>
    <w:r>
      <w:t>ABNORMALITY</w:t>
    </w:r>
    <w:r>
      <w:t xml:space="preserve">                                                                                                                                                               </w:t>
    </w:r>
    <w:sdt>
      <w:sdtPr>
        <w:id w:val="-16097318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6686">
          <w:rPr>
            <w:noProof/>
          </w:rPr>
          <w:t>5</w:t>
        </w:r>
        <w:r>
          <w:rPr>
            <w:noProof/>
          </w:rPr>
          <w:fldChar w:fldCharType="end"/>
        </w:r>
      </w:sdtContent>
    </w:sdt>
  </w:p>
  <w:p w:rsidR="0092391D" w:rsidRDefault="009239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91D" w:rsidRDefault="0092391D" w:rsidP="0092391D">
    <w:pPr>
      <w:pStyle w:val="Header"/>
    </w:pPr>
    <w:r>
      <w:t xml:space="preserve">Running head:                                 ABNORMALITY                                                                                               </w:t>
    </w:r>
    <w:sdt>
      <w:sdtPr>
        <w:id w:val="-3051642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92391D" w:rsidRDefault="009239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E2BC7"/>
    <w:multiLevelType w:val="hybridMultilevel"/>
    <w:tmpl w:val="9372E37C"/>
    <w:lvl w:ilvl="0" w:tplc="DF40371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784"/>
    <w:rsid w:val="000554BD"/>
    <w:rsid w:val="00125C80"/>
    <w:rsid w:val="0029098B"/>
    <w:rsid w:val="002E123F"/>
    <w:rsid w:val="00347282"/>
    <w:rsid w:val="00372C84"/>
    <w:rsid w:val="003A0EB3"/>
    <w:rsid w:val="003B4FDB"/>
    <w:rsid w:val="004724F0"/>
    <w:rsid w:val="00574B97"/>
    <w:rsid w:val="006C7333"/>
    <w:rsid w:val="007E7B77"/>
    <w:rsid w:val="008626E0"/>
    <w:rsid w:val="0092391D"/>
    <w:rsid w:val="00A92C45"/>
    <w:rsid w:val="00AB309F"/>
    <w:rsid w:val="00B46686"/>
    <w:rsid w:val="00B71F74"/>
    <w:rsid w:val="00C44A22"/>
    <w:rsid w:val="00D03B3C"/>
    <w:rsid w:val="00E46C09"/>
    <w:rsid w:val="00F54784"/>
    <w:rsid w:val="00F90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26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lessonlink">
    <w:name w:val="textlessonlink"/>
    <w:basedOn w:val="DefaultParagraphFont"/>
    <w:rsid w:val="008626E0"/>
  </w:style>
  <w:style w:type="character" w:styleId="Hyperlink">
    <w:name w:val="Hyperlink"/>
    <w:basedOn w:val="DefaultParagraphFont"/>
    <w:uiPriority w:val="99"/>
    <w:semiHidden/>
    <w:unhideWhenUsed/>
    <w:rsid w:val="008626E0"/>
    <w:rPr>
      <w:color w:val="0000FF"/>
      <w:u w:val="single"/>
    </w:rPr>
  </w:style>
  <w:style w:type="character" w:styleId="Strong">
    <w:name w:val="Strong"/>
    <w:basedOn w:val="DefaultParagraphFont"/>
    <w:uiPriority w:val="22"/>
    <w:qFormat/>
    <w:rsid w:val="007E7B77"/>
    <w:rPr>
      <w:b/>
      <w:bCs/>
    </w:rPr>
  </w:style>
  <w:style w:type="paragraph" w:styleId="BalloonText">
    <w:name w:val="Balloon Text"/>
    <w:basedOn w:val="Normal"/>
    <w:link w:val="BalloonTextChar"/>
    <w:uiPriority w:val="99"/>
    <w:semiHidden/>
    <w:unhideWhenUsed/>
    <w:rsid w:val="00923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91D"/>
    <w:rPr>
      <w:rFonts w:ascii="Tahoma" w:hAnsi="Tahoma" w:cs="Tahoma"/>
      <w:sz w:val="16"/>
      <w:szCs w:val="16"/>
    </w:rPr>
  </w:style>
  <w:style w:type="paragraph" w:styleId="Header">
    <w:name w:val="header"/>
    <w:basedOn w:val="Normal"/>
    <w:link w:val="HeaderChar"/>
    <w:uiPriority w:val="99"/>
    <w:unhideWhenUsed/>
    <w:rsid w:val="00923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91D"/>
  </w:style>
  <w:style w:type="paragraph" w:styleId="Footer">
    <w:name w:val="footer"/>
    <w:basedOn w:val="Normal"/>
    <w:link w:val="FooterChar"/>
    <w:uiPriority w:val="99"/>
    <w:unhideWhenUsed/>
    <w:rsid w:val="00923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9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26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lessonlink">
    <w:name w:val="textlessonlink"/>
    <w:basedOn w:val="DefaultParagraphFont"/>
    <w:rsid w:val="008626E0"/>
  </w:style>
  <w:style w:type="character" w:styleId="Hyperlink">
    <w:name w:val="Hyperlink"/>
    <w:basedOn w:val="DefaultParagraphFont"/>
    <w:uiPriority w:val="99"/>
    <w:semiHidden/>
    <w:unhideWhenUsed/>
    <w:rsid w:val="008626E0"/>
    <w:rPr>
      <w:color w:val="0000FF"/>
      <w:u w:val="single"/>
    </w:rPr>
  </w:style>
  <w:style w:type="character" w:styleId="Strong">
    <w:name w:val="Strong"/>
    <w:basedOn w:val="DefaultParagraphFont"/>
    <w:uiPriority w:val="22"/>
    <w:qFormat/>
    <w:rsid w:val="007E7B77"/>
    <w:rPr>
      <w:b/>
      <w:bCs/>
    </w:rPr>
  </w:style>
  <w:style w:type="paragraph" w:styleId="BalloonText">
    <w:name w:val="Balloon Text"/>
    <w:basedOn w:val="Normal"/>
    <w:link w:val="BalloonTextChar"/>
    <w:uiPriority w:val="99"/>
    <w:semiHidden/>
    <w:unhideWhenUsed/>
    <w:rsid w:val="00923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91D"/>
    <w:rPr>
      <w:rFonts w:ascii="Tahoma" w:hAnsi="Tahoma" w:cs="Tahoma"/>
      <w:sz w:val="16"/>
      <w:szCs w:val="16"/>
    </w:rPr>
  </w:style>
  <w:style w:type="paragraph" w:styleId="Header">
    <w:name w:val="header"/>
    <w:basedOn w:val="Normal"/>
    <w:link w:val="HeaderChar"/>
    <w:uiPriority w:val="99"/>
    <w:unhideWhenUsed/>
    <w:rsid w:val="00923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91D"/>
  </w:style>
  <w:style w:type="paragraph" w:styleId="Footer">
    <w:name w:val="footer"/>
    <w:basedOn w:val="Normal"/>
    <w:link w:val="FooterChar"/>
    <w:uiPriority w:val="99"/>
    <w:unhideWhenUsed/>
    <w:rsid w:val="00923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965058">
      <w:bodyDiv w:val="1"/>
      <w:marLeft w:val="0"/>
      <w:marRight w:val="0"/>
      <w:marTop w:val="0"/>
      <w:marBottom w:val="0"/>
      <w:divBdr>
        <w:top w:val="none" w:sz="0" w:space="0" w:color="auto"/>
        <w:left w:val="none" w:sz="0" w:space="0" w:color="auto"/>
        <w:bottom w:val="none" w:sz="0" w:space="0" w:color="auto"/>
        <w:right w:val="none" w:sz="0" w:space="0" w:color="auto"/>
      </w:divBdr>
    </w:div>
    <w:div w:id="154610122">
      <w:bodyDiv w:val="1"/>
      <w:marLeft w:val="0"/>
      <w:marRight w:val="0"/>
      <w:marTop w:val="0"/>
      <w:marBottom w:val="0"/>
      <w:divBdr>
        <w:top w:val="none" w:sz="0" w:space="0" w:color="auto"/>
        <w:left w:val="none" w:sz="0" w:space="0" w:color="auto"/>
        <w:bottom w:val="none" w:sz="0" w:space="0" w:color="auto"/>
        <w:right w:val="none" w:sz="0" w:space="0" w:color="auto"/>
      </w:divBdr>
      <w:divsChild>
        <w:div w:id="2128547715">
          <w:marLeft w:val="0"/>
          <w:marRight w:val="0"/>
          <w:marTop w:val="0"/>
          <w:marBottom w:val="0"/>
          <w:divBdr>
            <w:top w:val="none" w:sz="0" w:space="0" w:color="auto"/>
            <w:left w:val="none" w:sz="0" w:space="0" w:color="auto"/>
            <w:bottom w:val="none" w:sz="0" w:space="0" w:color="auto"/>
            <w:right w:val="none" w:sz="0" w:space="0" w:color="auto"/>
          </w:divBdr>
          <w:divsChild>
            <w:div w:id="395010668">
              <w:marLeft w:val="0"/>
              <w:marRight w:val="0"/>
              <w:marTop w:val="0"/>
              <w:marBottom w:val="0"/>
              <w:divBdr>
                <w:top w:val="none" w:sz="0" w:space="0" w:color="auto"/>
                <w:left w:val="none" w:sz="0" w:space="0" w:color="auto"/>
                <w:bottom w:val="none" w:sz="0" w:space="0" w:color="auto"/>
                <w:right w:val="none" w:sz="0" w:space="0" w:color="auto"/>
              </w:divBdr>
            </w:div>
          </w:divsChild>
        </w:div>
        <w:div w:id="1818299857">
          <w:marLeft w:val="0"/>
          <w:marRight w:val="0"/>
          <w:marTop w:val="300"/>
          <w:marBottom w:val="750"/>
          <w:divBdr>
            <w:top w:val="single" w:sz="6" w:space="11" w:color="CCCCCC"/>
            <w:left w:val="none" w:sz="0" w:space="0" w:color="auto"/>
            <w:bottom w:val="single" w:sz="6" w:space="11" w:color="CCCCCC"/>
            <w:right w:val="none" w:sz="0" w:space="0" w:color="auto"/>
          </w:divBdr>
          <w:divsChild>
            <w:div w:id="28712745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392393596">
      <w:bodyDiv w:val="1"/>
      <w:marLeft w:val="0"/>
      <w:marRight w:val="0"/>
      <w:marTop w:val="0"/>
      <w:marBottom w:val="0"/>
      <w:divBdr>
        <w:top w:val="none" w:sz="0" w:space="0" w:color="auto"/>
        <w:left w:val="none" w:sz="0" w:space="0" w:color="auto"/>
        <w:bottom w:val="none" w:sz="0" w:space="0" w:color="auto"/>
        <w:right w:val="none" w:sz="0" w:space="0" w:color="auto"/>
      </w:divBdr>
    </w:div>
    <w:div w:id="1461462526">
      <w:bodyDiv w:val="1"/>
      <w:marLeft w:val="0"/>
      <w:marRight w:val="0"/>
      <w:marTop w:val="0"/>
      <w:marBottom w:val="0"/>
      <w:divBdr>
        <w:top w:val="none" w:sz="0" w:space="0" w:color="auto"/>
        <w:left w:val="none" w:sz="0" w:space="0" w:color="auto"/>
        <w:bottom w:val="none" w:sz="0" w:space="0" w:color="auto"/>
        <w:right w:val="none" w:sz="0" w:space="0" w:color="auto"/>
      </w:divBdr>
    </w:div>
    <w:div w:id="155250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Hol14</b:Tag>
    <b:SourceType>JournalArticle</b:SourceType>
    <b:Guid>{35390BE3-ADFA-4F4F-8E8E-6128AED0A5A2}</b:Guid>
    <b:Title>Holtbernd et al.</b:Title>
    <b:Year>2014</b:Year>
    <b:RefOrder>1</b:RefOrder>
  </b:Source>
  <b:Source>
    <b:Tag>Sue15</b:Tag>
    <b:SourceType>JournalArticle</b:SourceType>
    <b:Guid>{386F272C-86B1-4B99-8AAC-F6ADE59352D3}</b:Guid>
    <b:Title>Sue et al.</b:Title>
    <b:Year>2015</b:Year>
    <b:RefOrder>2</b:RefOrder>
  </b:Source>
</b:Sources>
</file>

<file path=customXml/itemProps1.xml><?xml version="1.0" encoding="utf-8"?>
<ds:datastoreItem xmlns:ds="http://schemas.openxmlformats.org/officeDocument/2006/customXml" ds:itemID="{C75B122E-F594-403D-A331-FD88A65ED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855</Words>
  <Characters>4877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4</cp:revision>
  <dcterms:created xsi:type="dcterms:W3CDTF">2020-03-04T13:28:00Z</dcterms:created>
  <dcterms:modified xsi:type="dcterms:W3CDTF">2020-03-04T13:28:00Z</dcterms:modified>
</cp:coreProperties>
</file>